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24" w:rsidRDefault="005E0D24">
      <w:r w:rsidRPr="005E0D24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198D637" wp14:editId="5F5EAACF">
            <wp:simplePos x="0" y="0"/>
            <wp:positionH relativeFrom="column">
              <wp:posOffset>3600450</wp:posOffset>
            </wp:positionH>
            <wp:positionV relativeFrom="page">
              <wp:posOffset>899160</wp:posOffset>
            </wp:positionV>
            <wp:extent cx="2672080" cy="5903595"/>
            <wp:effectExtent l="0" t="0" r="0" b="1905"/>
            <wp:wrapTight wrapText="bothSides">
              <wp:wrapPolygon edited="0">
                <wp:start x="0" y="0"/>
                <wp:lineTo x="0" y="21537"/>
                <wp:lineTo x="21405" y="21537"/>
                <wp:lineTo x="2140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590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POLTRONA INFINITY</w:t>
      </w:r>
    </w:p>
    <w:p w:rsidR="005E0D24" w:rsidRDefault="005E0D24">
      <w:r w:rsidRPr="005E0D24">
        <w:t>Struttura in alluminio ve</w:t>
      </w:r>
      <w:r>
        <w:t>rniciato a polvere (poliestere) bianco.</w:t>
      </w:r>
    </w:p>
    <w:p w:rsidR="009846DF" w:rsidRDefault="005E0D24">
      <w:r w:rsidRPr="005E0D24">
        <w:t xml:space="preserve"> cuscino seduta e schienale sfoderabile in tess</w:t>
      </w:r>
      <w:r>
        <w:t xml:space="preserve">uto </w:t>
      </w:r>
      <w:proofErr w:type="spellStart"/>
      <w:r>
        <w:t>olefin</w:t>
      </w:r>
      <w:proofErr w:type="spellEnd"/>
      <w:r>
        <w:t xml:space="preserve"> (100% polipropilene) grigio tortora. </w:t>
      </w:r>
    </w:p>
    <w:p w:rsidR="005E0D24" w:rsidRDefault="005E0D24" w:rsidP="005E0D24">
      <w:pPr>
        <w:pStyle w:val="Paragrafoelenco"/>
        <w:numPr>
          <w:ilvl w:val="0"/>
          <w:numId w:val="1"/>
        </w:numPr>
      </w:pPr>
      <w:r>
        <w:t>Viteria acciaio galvanizzato</w:t>
      </w:r>
    </w:p>
    <w:p w:rsidR="005E0D24" w:rsidRPr="005E0D24" w:rsidRDefault="005E0D24" w:rsidP="005E0D24">
      <w:pPr>
        <w:pStyle w:val="Paragrafoelenco"/>
        <w:numPr>
          <w:ilvl w:val="0"/>
          <w:numId w:val="1"/>
        </w:numPr>
      </w:pPr>
      <w:r>
        <w:t xml:space="preserve">Da assemblare </w:t>
      </w:r>
    </w:p>
    <w:p w:rsidR="005E0D24" w:rsidRDefault="005E0D2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Dimensioni </w:t>
      </w:r>
    </w:p>
    <w:p w:rsidR="005E0D24" w:rsidRDefault="005E0D2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70a - 87b - 80h - 38h1 - 64h3</w:t>
      </w:r>
    </w:p>
    <w:p w:rsidR="005E0D24" w:rsidRDefault="005E0D2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0D24" w:rsidRDefault="005E0D2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5E0D24" w:rsidRDefault="005E0D2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E0D24" w:rsidRDefault="005E0D24"/>
    <w:sectPr w:rsidR="005E0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86CF7"/>
    <w:multiLevelType w:val="hybridMultilevel"/>
    <w:tmpl w:val="019889D4"/>
    <w:lvl w:ilvl="0" w:tplc="63C6F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E0"/>
    <w:rsid w:val="005E0D24"/>
    <w:rsid w:val="005E38E0"/>
    <w:rsid w:val="009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DCB9"/>
  <w15:chartTrackingRefBased/>
  <w15:docId w15:val="{BBBC0765-CF50-49B7-B269-7348AFC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Cassa3</dc:creator>
  <cp:keywords/>
  <dc:description/>
  <cp:lastModifiedBy>Cassa3</cp:lastModifiedBy>
  <cp:revision>2</cp:revision>
  <dcterms:created xsi:type="dcterms:W3CDTF">2023-04-11T11:13:00Z</dcterms:created>
  <dcterms:modified xsi:type="dcterms:W3CDTF">2023-04-11T11:13:00Z</dcterms:modified>
</cp:coreProperties>
</file>